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07" w:rsidRPr="00D24FE8" w:rsidRDefault="002D2707" w:rsidP="002D2707">
      <w:pPr>
        <w:rPr>
          <w:rFonts w:ascii="Times New Roman" w:hAnsi="Times New Roman"/>
          <w:b/>
          <w:bCs/>
          <w:sz w:val="24"/>
        </w:rPr>
      </w:pPr>
      <w:bookmarkStart w:id="0" w:name="_GoBack"/>
      <w:bookmarkEnd w:id="0"/>
      <w:r w:rsidRPr="00D24FE8">
        <w:rPr>
          <w:rFonts w:ascii="Times New Roman" w:hAnsi="Times New Roman"/>
          <w:b/>
          <w:bCs/>
          <w:sz w:val="36"/>
          <w:szCs w:val="36"/>
        </w:rPr>
        <w:t>Ionic Bonding:  Determining Chemical Formulas</w:t>
      </w:r>
      <w:r w:rsidRPr="00D24FE8">
        <w:rPr>
          <w:rFonts w:ascii="Times New Roman" w:hAnsi="Times New Roman"/>
          <w:b/>
          <w:bCs/>
          <w:sz w:val="36"/>
          <w:szCs w:val="36"/>
        </w:rPr>
        <w:fldChar w:fldCharType="begin"/>
      </w:r>
      <w:r w:rsidRPr="00D24FE8">
        <w:rPr>
          <w:rFonts w:ascii="Times New Roman" w:hAnsi="Times New Roman"/>
          <w:b/>
          <w:bCs/>
          <w:sz w:val="36"/>
          <w:szCs w:val="36"/>
        </w:rPr>
        <w:instrText>tc \l2 "</w:instrText>
      </w:r>
      <w:bookmarkStart w:id="1" w:name="_Toc499377004"/>
      <w:r w:rsidRPr="00D24FE8">
        <w:rPr>
          <w:rFonts w:ascii="Times New Roman" w:hAnsi="Times New Roman"/>
          <w:noProof/>
        </w:rPr>
        <mc:AlternateContent>
          <mc:Choice Requires="wps">
            <w:drawing>
              <wp:anchor distT="0" distB="0" distL="114300" distR="114300" simplePos="0" relativeHeight="251660288" behindDoc="1" locked="1" layoutInCell="0" allowOverlap="1" wp14:anchorId="581EAF5F" wp14:editId="2C3AC740">
                <wp:simplePos x="0" y="0"/>
                <wp:positionH relativeFrom="page">
                  <wp:posOffset>877570</wp:posOffset>
                </wp:positionH>
                <wp:positionV relativeFrom="page">
                  <wp:posOffset>1811655</wp:posOffset>
                </wp:positionV>
                <wp:extent cx="5949315" cy="50800"/>
                <wp:effectExtent l="1270" t="1905" r="254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508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8368" id="Rectangle 3" o:spid="_x0000_s1026" style="position:absolute;margin-left:69.1pt;margin-top:142.65pt;width:468.45pt;height: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ZW6AIAADAGAAAOAAAAZHJzL2Uyb0RvYy54bWysVE2P0zAQvSPxHyzfs0napPnQpqu22yKk&#10;BVYsiLMbO41FYgfbbVoQ/52x03ZbuKyAHCKPPR6/9+bj9m7fNmjHlOZSFDi8CTBiopSUi02BP39a&#10;eSlG2hBBSSMFK/CBaXw3ff3qtu9yNpK1bChTCIIInfddgWtjutz3dVmzlugb2TEBh5VULTFgqo1P&#10;Fekhetv4oyCY+L1UtFOyZFrD7v1wiKcuflWx0nyoKs0MagoM2Iz7K/df278/vSX5RpGu5uURBvkL&#10;FC3hAh49h7onhqCt4n+EanmppJaVuSll68uq4iVzHIBNGPzG5qkmHXNcQBzdnWXS/y9s+X73qBCn&#10;BR5jJEgLKfoIohGxaRgaW3n6Tufg9dQ9KktQdw+y/KqRkIsavNhMKdnXjFAAFVp//+qCNTRcRev+&#10;naQQnWyNdErtK9XagKAB2ruEHM4JYXuDStiMsygbhzFGJZzFQRq4hPkkP13ulDZvmGyRXRRYAXQX&#10;nOwetLFgSH5yceBlw+mKN40z1Ga9aBTaEVsb7nP4geOlWyOss5D22hBx2GGuuoZnSA6IYWk9LXaX&#10;+R9ZOIqC+SjzVpM08aJVFHtZEqReEGbzbBJEWXS/+mnhhlFec0qZeOCCnaowjF6W5WM/DPXj6hD1&#10;VkhH8ZKIfhnflhvoyIa3BQa94Rt6xKZ4KSgoQHJDeDOs/WvsTnAQ4FqH2SoOkmicekkSj71ovAy8&#10;ebpaeLNFOJkky/livgyvdVg6bfW/S+GAnBJlDbkFdk817RHltmLGcTYKMRgwE0bJwBeRZgPDrDQK&#10;IyXNF25q14lnVS+FTKEq01NZnqMPQjw/fKHTkduzVFCjp+pxvWPbZWi7taQHaB3AYJ+2YxYWtVTf&#10;MephZBVYf9sSxTBq3gpovyyMIjvjnBHFyQgMdXmyvjwhooRQBTYYDcuFGebitlN8U8NLoashIWfQ&#10;shV37WTbeUAF+K0BY8kxOY5QO/cubef1POinvwAAAP//AwBQSwMEFAAGAAgAAAAhAFeWpPbdAAAA&#10;DAEAAA8AAABkcnMvZG93bnJldi54bWxMj01PhDAQhu8m/odmTLy57VJBRMpGTbyaLHrxVmgFIp1W&#10;2t3Ff+/sSY/vzJP3o96tbmZHu8TJo4LtRgCz2Hsz4aDg/e3lpgQWk0ajZ49WwY+NsGsuL2pdGX/C&#10;vT22aWBkgrHSCsaUQsV57EfrdNz4YJF+n35xOpFcBm4WfSJzN/NMiII7PSEljDrY59H2X+3BUe6H&#10;bEUov58GdK+3+64Isitypa6v1scHYMmu6Q+Gc32qDg116vwBTWQzaVlmhCrIylwCOxPiLt8C6+h0&#10;LyXwpub/RzS/AAAA//8DAFBLAQItABQABgAIAAAAIQC2gziS/gAAAOEBAAATAAAAAAAAAAAAAAAA&#10;AAAAAABbQ29udGVudF9UeXBlc10ueG1sUEsBAi0AFAAGAAgAAAAhADj9If/WAAAAlAEAAAsAAAAA&#10;AAAAAAAAAAAALwEAAF9yZWxzLy5yZWxzUEsBAi0AFAAGAAgAAAAhAIGl5lboAgAAMAYAAA4AAAAA&#10;AAAAAAAAAAAALgIAAGRycy9lMm9Eb2MueG1sUEsBAi0AFAAGAAgAAAAhAFeWpPbdAAAADAEAAA8A&#10;AAAAAAAAAAAAAAAAQgUAAGRycy9kb3ducmV2LnhtbFBLBQYAAAAABAAEAPMAAABMBgAAAAA=&#10;" o:allowincell="f" fillcolor="black" stroked="f" strokeweight="0">
                <w10:wrap anchorx="page" anchory="page"/>
                <w10:anchorlock/>
              </v:rect>
            </w:pict>
          </mc:Fallback>
        </mc:AlternateContent>
      </w:r>
      <w:r w:rsidRPr="00D24FE8">
        <w:rPr>
          <w:rFonts w:ascii="Times New Roman" w:hAnsi="Times New Roman"/>
          <w:noProof/>
        </w:rPr>
        <mc:AlternateContent>
          <mc:Choice Requires="wps">
            <w:drawing>
              <wp:anchor distT="0" distB="0" distL="114300" distR="114300" simplePos="0" relativeHeight="251661312" behindDoc="1" locked="1" layoutInCell="0" allowOverlap="1" wp14:anchorId="65FA9FC4" wp14:editId="5AD000E9">
                <wp:simplePos x="0" y="0"/>
                <wp:positionH relativeFrom="page">
                  <wp:posOffset>877570</wp:posOffset>
                </wp:positionH>
                <wp:positionV relativeFrom="page">
                  <wp:posOffset>1811655</wp:posOffset>
                </wp:positionV>
                <wp:extent cx="5949315" cy="50800"/>
                <wp:effectExtent l="1270" t="1905" r="254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508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DC83" id="Rectangle 2" o:spid="_x0000_s1026" style="position:absolute;margin-left:69.1pt;margin-top:142.65pt;width:468.45pt;height: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c76AIAADAGAAAOAAAAZHJzL2Uyb0RvYy54bWysVFtv0zAUfkfiP1h+z3Jp0ly0dGq7FiEN&#10;mBiIZzdxGgvHDrbbbCD+O8dO27XwMgF5iHzs4+Pv+87l+uax42hPlWZSlDi8CjCiopI1E9sSf/60&#10;9jKMtCGiJlwKWuInqvHN7PWr66EvaCRbyWuqEAQRuhj6ErfG9IXv66qlHdFXsqcCDhupOmLAVFu/&#10;VmSA6B33oyCY+oNUda9kRbWG3dvxEM9c/KahlfnQNJoaxEsM2Iz7K/ff2L8/uybFVpG+ZdUBBvkL&#10;FB1hAh49hbolhqCdYn+E6lilpJaNuapk58umYRV1HIBNGPzG5qElPXVcQBzdn2TS/y9s9X5/rxCr&#10;SxxhJEgHKfoIohGx5RRFVp6h1wV4PfT3yhLU/Z2svmok5LIFLzpXSg4tJTWACq2/f3HBGhquos3w&#10;TtYQneyMdEo9NqqzAUED9OgS8nRKCH00qILNJI/zSZhgVMFZEmSBS5hPiuPlXmnzhsoO2UWJFUB3&#10;wcn+ThsLhhRHFwdeclavGefOUNvNkiu0J7Y23OfwA8dzNy6ss5D22hhx3KGuusZnSAGIYWk9LXaX&#10;+R95GMXBIsq99TRLvXgdJ16eBpkXhPkinwZxHt+uf1q4YVy0rK6puGOCHqswjF+W5UM/jPXj6hAN&#10;VkhH8ZyIfhnfjhnoSM66EoPe8I09YlO8EjUoQApDGB/X/iV2JzgIcKnDfJ0EaTzJvDRNJl48WQXe&#10;IlsvvfkynE7T1WK5WIWXOqyctvrfpXBAjomyhtwBu4e2HlDNbMVMkjwKMRgwE6J05IsI38Iwq4zC&#10;SEnzhZnWdeJJ1XMhM6jK7FiWp+ijEM8Pn+l04PYsFdTosXpc79h2GdtuI+snaB3AYJ+2YxYWrVTf&#10;MRpgZJVYf9sRRTHibwW0Xx7GsZ1xzoiTNAJDnZ9szk+IqCBUiQ1G43Jpxrm46xXbtvBS6GpIyDm0&#10;bMNcO9l2HlEBfmvAWHJMDiPUzr1z23k9D/rZLwAAAP//AwBQSwMEFAAGAAgAAAAhAFeWpPbdAAAA&#10;DAEAAA8AAABkcnMvZG93bnJldi54bWxMj01PhDAQhu8m/odmTLy57VJBRMpGTbyaLHrxVmgFIp1W&#10;2t3Ff+/sSY/vzJP3o96tbmZHu8TJo4LtRgCz2Hsz4aDg/e3lpgQWk0ajZ49WwY+NsGsuL2pdGX/C&#10;vT22aWBkgrHSCsaUQsV57EfrdNz4YJF+n35xOpFcBm4WfSJzN/NMiII7PSEljDrY59H2X+3BUe6H&#10;bEUov58GdK+3+64Isitypa6v1scHYMmu6Q+Gc32qDg116vwBTWQzaVlmhCrIylwCOxPiLt8C6+h0&#10;LyXwpub/RzS/AAAA//8DAFBLAQItABQABgAIAAAAIQC2gziS/gAAAOEBAAATAAAAAAAAAAAAAAAA&#10;AAAAAABbQ29udGVudF9UeXBlc10ueG1sUEsBAi0AFAAGAAgAAAAhADj9If/WAAAAlAEAAAsAAAAA&#10;AAAAAAAAAAAALwEAAF9yZWxzLy5yZWxzUEsBAi0AFAAGAAgAAAAhAI9IBzvoAgAAMAYAAA4AAAAA&#10;AAAAAAAAAAAALgIAAGRycy9lMm9Eb2MueG1sUEsBAi0AFAAGAAgAAAAhAFeWpPbdAAAADAEAAA8A&#10;AAAAAAAAAAAAAAAAQgUAAGRycy9kb3ducmV2LnhtbFBLBQYAAAAABAAEAPMAAABMBgAAAAA=&#10;" o:allowincell="f" fillcolor="black" stroked="f" strokeweight="0">
                <w10:wrap anchorx="page" anchory="page"/>
                <w10:anchorlock/>
              </v:rect>
            </w:pict>
          </mc:Fallback>
        </mc:AlternateContent>
      </w:r>
      <w:r w:rsidRPr="00D24FE8">
        <w:rPr>
          <w:rFonts w:ascii="Times New Roman" w:hAnsi="Times New Roman"/>
          <w:b/>
          <w:bCs/>
          <w:sz w:val="36"/>
          <w:szCs w:val="36"/>
        </w:rPr>
        <w:instrText>Ionic Bonding:  Determining Chemical Formulas</w:instrText>
      </w:r>
      <w:bookmarkEnd w:id="1"/>
      <w:r w:rsidRPr="00D24FE8">
        <w:rPr>
          <w:rFonts w:ascii="Times New Roman" w:hAnsi="Times New Roman"/>
          <w:b/>
          <w:bCs/>
          <w:sz w:val="36"/>
          <w:szCs w:val="36"/>
        </w:rPr>
        <w:fldChar w:fldCharType="end"/>
      </w:r>
    </w:p>
    <w:p w:rsidR="002D2707" w:rsidRPr="00D24FE8" w:rsidRDefault="002D2707" w:rsidP="002D2707">
      <w:pPr>
        <w:rPr>
          <w:rFonts w:ascii="Times New Roman" w:hAnsi="Times New Roman"/>
          <w:b/>
          <w:bCs/>
          <w:sz w:val="28"/>
          <w:szCs w:val="28"/>
        </w:rPr>
      </w:pPr>
    </w:p>
    <w:p w:rsidR="002D2707" w:rsidRPr="00D24FE8" w:rsidRDefault="002D2707" w:rsidP="002D2707">
      <w:pPr>
        <w:rPr>
          <w:rFonts w:ascii="Times New Roman" w:hAnsi="Times New Roman"/>
          <w:b/>
          <w:bCs/>
          <w:sz w:val="28"/>
          <w:szCs w:val="28"/>
        </w:rPr>
      </w:pPr>
    </w:p>
    <w:p w:rsidR="002D2707" w:rsidRPr="00D24FE8" w:rsidRDefault="002D2707" w:rsidP="002D2707">
      <w:pPr>
        <w:rPr>
          <w:rFonts w:ascii="Times New Roman" w:hAnsi="Times New Roman"/>
          <w:sz w:val="28"/>
          <w:szCs w:val="28"/>
        </w:rPr>
      </w:pPr>
      <w:r>
        <w:rPr>
          <w:rFonts w:ascii="Times New Roman" w:hAnsi="Times New Roman"/>
          <w:b/>
          <w:bCs/>
          <w:sz w:val="28"/>
          <w:szCs w:val="28"/>
        </w:rPr>
        <w:t>Introduction</w:t>
      </w:r>
    </w:p>
    <w:p w:rsidR="002D2707" w:rsidRPr="00D24FE8" w:rsidRDefault="002D2707" w:rsidP="002D2707">
      <w:pPr>
        <w:rPr>
          <w:rFonts w:ascii="Times New Roman" w:hAnsi="Times New Roman"/>
          <w:sz w:val="28"/>
          <w:szCs w:val="28"/>
        </w:rPr>
      </w:pPr>
    </w:p>
    <w:p w:rsidR="002D2707" w:rsidRPr="00D24FE8" w:rsidRDefault="002D2707" w:rsidP="002D2707">
      <w:pPr>
        <w:ind w:firstLine="720"/>
        <w:rPr>
          <w:rFonts w:ascii="Times New Roman" w:hAnsi="Times New Roman"/>
          <w:sz w:val="24"/>
        </w:rPr>
      </w:pPr>
      <w:r w:rsidRPr="00D24FE8">
        <w:rPr>
          <w:rFonts w:ascii="Times New Roman" w:hAnsi="Times New Roman"/>
          <w:sz w:val="24"/>
        </w:rPr>
        <w:t xml:space="preserve">Ionic bonds are formed when electron(s) are lost by an atom, and a </w:t>
      </w:r>
      <w:proofErr w:type="gramStart"/>
      <w:r w:rsidRPr="00D24FE8">
        <w:rPr>
          <w:rFonts w:ascii="Times New Roman" w:hAnsi="Times New Roman"/>
          <w:sz w:val="24"/>
        </w:rPr>
        <w:t>different  atom</w:t>
      </w:r>
      <w:proofErr w:type="gramEnd"/>
      <w:r w:rsidRPr="00D24FE8">
        <w:rPr>
          <w:rFonts w:ascii="Times New Roman" w:hAnsi="Times New Roman"/>
          <w:sz w:val="24"/>
        </w:rPr>
        <w:t xml:space="preserve"> takes the electron(s).  Atoms become ions</w:t>
      </w:r>
      <w:r w:rsidRPr="00D24FE8">
        <w:rPr>
          <w:rFonts w:ascii="Times New Roman" w:hAnsi="Times New Roman"/>
          <w:sz w:val="24"/>
        </w:rPr>
        <w:fldChar w:fldCharType="begin"/>
      </w:r>
      <w:r w:rsidRPr="00D24FE8">
        <w:rPr>
          <w:rFonts w:ascii="Times New Roman" w:hAnsi="Times New Roman"/>
        </w:rPr>
        <w:instrText xml:space="preserve"> XE "</w:instrText>
      </w:r>
      <w:r w:rsidRPr="00D24FE8">
        <w:rPr>
          <w:rFonts w:ascii="Times New Roman" w:hAnsi="Times New Roman"/>
          <w:sz w:val="24"/>
        </w:rPr>
        <w:instrText>ions</w:instrText>
      </w:r>
      <w:r w:rsidRPr="00D24FE8">
        <w:rPr>
          <w:rFonts w:ascii="Times New Roman" w:hAnsi="Times New Roman"/>
        </w:rPr>
        <w:instrText xml:space="preserve">" </w:instrText>
      </w:r>
      <w:r w:rsidRPr="00D24FE8">
        <w:rPr>
          <w:rFonts w:ascii="Times New Roman" w:hAnsi="Times New Roman"/>
          <w:sz w:val="24"/>
        </w:rPr>
        <w:fldChar w:fldCharType="end"/>
      </w:r>
      <w:r w:rsidRPr="00D24FE8">
        <w:rPr>
          <w:rFonts w:ascii="Times New Roman" w:hAnsi="Times New Roman"/>
          <w:sz w:val="24"/>
        </w:rPr>
        <w:t xml:space="preserve"> when the electron transfer takes place.  Positive ions, called cations, lack electrons.  Negative ions, called anions, have extra electrons.  The attraction between positives and negatives is called electrostatic attraction.  Oppositely charged ions are attracted to each other, while like charged ions are repelled from one another.  The number of electrons that are exchanged is the key to determine a chemical formula.  In a compound, the number of positives must be equal to the number of negatives.  Compounds do not have + or - signs in them.  The + and - charges on the ions have been attracted to each other, and cancel each other out when an ionic compound is formed.  If a + or - sign is written, this indicates that an ion exists, not a compound.  In order to complete an ionic compound, you must equate the number of positives with the right number of negatives, and vice versa.</w:t>
      </w:r>
    </w:p>
    <w:p w:rsidR="002D2707" w:rsidRPr="00D24FE8" w:rsidRDefault="002D2707" w:rsidP="002D2707">
      <w:pPr>
        <w:rPr>
          <w:rFonts w:ascii="Times New Roman" w:hAnsi="Times New Roman"/>
          <w:sz w:val="24"/>
        </w:rPr>
      </w:pPr>
    </w:p>
    <w:p w:rsidR="002D2707" w:rsidRPr="00D24FE8" w:rsidRDefault="002D2707" w:rsidP="002D2707">
      <w:pPr>
        <w:ind w:firstLine="720"/>
        <w:rPr>
          <w:rFonts w:ascii="Times New Roman" w:hAnsi="Times New Roman"/>
          <w:sz w:val="24"/>
        </w:rPr>
      </w:pPr>
      <w:r w:rsidRPr="00D24FE8">
        <w:rPr>
          <w:rFonts w:ascii="Times New Roman" w:hAnsi="Times New Roman"/>
          <w:sz w:val="24"/>
        </w:rPr>
        <w:t>Polyatomic ions are covalently bonded groups of atoms that together form a single ion.  Their charges do not change, and must be memorized.  A list of some common polyatomic ions can be found in Appendix B.</w:t>
      </w:r>
    </w:p>
    <w:p w:rsidR="002D2707" w:rsidRPr="00D24FE8" w:rsidRDefault="002D2707" w:rsidP="002D2707">
      <w:pPr>
        <w:rPr>
          <w:rFonts w:ascii="Times New Roman" w:hAnsi="Times New Roman"/>
          <w:b/>
          <w:bCs/>
          <w:sz w:val="28"/>
          <w:szCs w:val="28"/>
        </w:rPr>
      </w:pPr>
    </w:p>
    <w:p w:rsidR="002D2707" w:rsidRDefault="002D2707" w:rsidP="002D2707">
      <w:pPr>
        <w:rPr>
          <w:rFonts w:ascii="Times New Roman" w:hAnsi="Times New Roman"/>
          <w:b/>
          <w:bCs/>
          <w:sz w:val="28"/>
          <w:szCs w:val="28"/>
        </w:rPr>
      </w:pPr>
      <w:r w:rsidRPr="00D24FE8">
        <w:rPr>
          <w:rFonts w:ascii="Times New Roman" w:hAnsi="Times New Roman"/>
          <w:b/>
          <w:bCs/>
          <w:sz w:val="28"/>
          <w:szCs w:val="28"/>
        </w:rPr>
        <w:t>Procedure</w:t>
      </w:r>
    </w:p>
    <w:p w:rsidR="002D2707" w:rsidRDefault="002D2707" w:rsidP="002D2707">
      <w:pPr>
        <w:rPr>
          <w:rFonts w:ascii="Times New Roman" w:hAnsi="Times New Roman"/>
          <w:b/>
          <w:bCs/>
          <w:sz w:val="28"/>
          <w:szCs w:val="28"/>
        </w:rPr>
      </w:pPr>
    </w:p>
    <w:p w:rsidR="002D2707" w:rsidRDefault="002D2707" w:rsidP="002D2707">
      <w:pPr>
        <w:rPr>
          <w:rFonts w:ascii="Times New Roman" w:hAnsi="Times New Roman"/>
          <w:sz w:val="24"/>
        </w:rPr>
      </w:pPr>
      <w:r>
        <w:rPr>
          <w:rFonts w:ascii="Times New Roman" w:hAnsi="Times New Roman"/>
          <w:sz w:val="24"/>
        </w:rPr>
        <w:t>1. Color all cations blue and all anions red.</w:t>
      </w:r>
    </w:p>
    <w:p w:rsidR="002D2707" w:rsidRDefault="002D2707" w:rsidP="002D2707">
      <w:pPr>
        <w:rPr>
          <w:rFonts w:ascii="Times New Roman" w:hAnsi="Times New Roman"/>
          <w:sz w:val="24"/>
        </w:rPr>
      </w:pPr>
    </w:p>
    <w:p w:rsidR="002D2707" w:rsidRPr="005F3FA1" w:rsidRDefault="002D2707" w:rsidP="002D2707">
      <w:pPr>
        <w:rPr>
          <w:rFonts w:ascii="Times New Roman" w:hAnsi="Times New Roman"/>
          <w:b/>
          <w:bCs/>
          <w:sz w:val="28"/>
          <w:szCs w:val="28"/>
        </w:rPr>
      </w:pPr>
      <w:r>
        <w:rPr>
          <w:rFonts w:ascii="Times New Roman" w:hAnsi="Times New Roman"/>
          <w:sz w:val="24"/>
        </w:rPr>
        <w:t>2. C</w:t>
      </w:r>
      <w:r w:rsidRPr="00D24FE8">
        <w:rPr>
          <w:rFonts w:ascii="Times New Roman" w:hAnsi="Times New Roman"/>
          <w:sz w:val="24"/>
        </w:rPr>
        <w:t>ut out the ions.  On a sheet of paper, make the following compounds by piecing the ions together.  Glue them in place.  Then, write the formula for the compound.</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1.  Magnesium Chloride</w:t>
      </w:r>
      <w:r w:rsidRPr="00D24FE8">
        <w:rPr>
          <w:rFonts w:ascii="Times New Roman" w:hAnsi="Times New Roman"/>
          <w:sz w:val="24"/>
        </w:rPr>
        <w:tab/>
      </w:r>
      <w:r w:rsidRPr="00D24FE8">
        <w:rPr>
          <w:rFonts w:ascii="Times New Roman" w:hAnsi="Times New Roman"/>
          <w:sz w:val="24"/>
        </w:rPr>
        <w:tab/>
      </w:r>
      <w:r w:rsidRPr="00D24FE8">
        <w:rPr>
          <w:rFonts w:ascii="Times New Roman" w:hAnsi="Times New Roman"/>
          <w:sz w:val="24"/>
        </w:rPr>
        <w:tab/>
        <w:t>6.  Potassium Sulfide</w:t>
      </w:r>
    </w:p>
    <w:p w:rsidR="002D2707" w:rsidRPr="00D24FE8" w:rsidRDefault="002D2707" w:rsidP="002D2707">
      <w:pPr>
        <w:rPr>
          <w:rFonts w:ascii="Times New Roman" w:hAnsi="Times New Roman"/>
          <w:sz w:val="24"/>
          <w:lang w:val="de-DE"/>
        </w:rPr>
      </w:pPr>
      <w:r>
        <w:rPr>
          <w:rFonts w:ascii="Times New Roman" w:hAnsi="Times New Roman"/>
          <w:sz w:val="24"/>
        </w:rPr>
        <w:tab/>
      </w:r>
      <w:r w:rsidRPr="00D24FE8">
        <w:rPr>
          <w:rFonts w:ascii="Times New Roman" w:hAnsi="Times New Roman"/>
          <w:sz w:val="24"/>
        </w:rPr>
        <w:t>2.  Aluminum Sulfate</w:t>
      </w:r>
      <w:r w:rsidRPr="00D24FE8">
        <w:rPr>
          <w:rFonts w:ascii="Times New Roman" w:hAnsi="Times New Roman"/>
          <w:sz w:val="24"/>
        </w:rPr>
        <w:tab/>
      </w:r>
      <w:r w:rsidRPr="00D24FE8">
        <w:rPr>
          <w:rFonts w:ascii="Times New Roman" w:hAnsi="Times New Roman"/>
          <w:sz w:val="24"/>
        </w:rPr>
        <w:tab/>
      </w:r>
      <w:r w:rsidRPr="00D24FE8">
        <w:rPr>
          <w:rFonts w:ascii="Times New Roman" w:hAnsi="Times New Roman"/>
          <w:sz w:val="24"/>
        </w:rPr>
        <w:tab/>
      </w:r>
      <w:r>
        <w:rPr>
          <w:rFonts w:ascii="Times New Roman" w:hAnsi="Times New Roman"/>
          <w:sz w:val="24"/>
        </w:rPr>
        <w:tab/>
      </w:r>
      <w:r w:rsidRPr="00D24FE8">
        <w:rPr>
          <w:rFonts w:ascii="Times New Roman" w:hAnsi="Times New Roman"/>
          <w:sz w:val="24"/>
        </w:rPr>
        <w:t xml:space="preserve">7.  </w:t>
      </w:r>
      <w:r w:rsidRPr="00D24FE8">
        <w:rPr>
          <w:rFonts w:ascii="Times New Roman" w:hAnsi="Times New Roman"/>
          <w:sz w:val="24"/>
          <w:lang w:val="de-DE"/>
        </w:rPr>
        <w:t>Calcium Hydroxide</w:t>
      </w:r>
    </w:p>
    <w:p w:rsidR="002D2707" w:rsidRPr="00D24FE8" w:rsidRDefault="002D2707" w:rsidP="002D2707">
      <w:pPr>
        <w:rPr>
          <w:rFonts w:ascii="Times New Roman" w:hAnsi="Times New Roman"/>
          <w:sz w:val="24"/>
          <w:lang w:val="de-DE"/>
        </w:rPr>
      </w:pPr>
      <w:r>
        <w:rPr>
          <w:rFonts w:ascii="Times New Roman" w:hAnsi="Times New Roman"/>
          <w:sz w:val="24"/>
          <w:lang w:val="de-DE"/>
        </w:rPr>
        <w:tab/>
      </w:r>
      <w:r w:rsidRPr="00D24FE8">
        <w:rPr>
          <w:rFonts w:ascii="Times New Roman" w:hAnsi="Times New Roman"/>
          <w:sz w:val="24"/>
          <w:lang w:val="de-DE"/>
        </w:rPr>
        <w:t>3.  Hydrogen Fluoride</w:t>
      </w:r>
      <w:r w:rsidRPr="00D24FE8">
        <w:rPr>
          <w:rFonts w:ascii="Times New Roman" w:hAnsi="Times New Roman"/>
          <w:sz w:val="24"/>
          <w:lang w:val="de-DE"/>
        </w:rPr>
        <w:tab/>
      </w:r>
      <w:r w:rsidRPr="00D24FE8">
        <w:rPr>
          <w:rFonts w:ascii="Times New Roman" w:hAnsi="Times New Roman"/>
          <w:sz w:val="24"/>
          <w:lang w:val="de-DE"/>
        </w:rPr>
        <w:tab/>
      </w:r>
      <w:r w:rsidRPr="00D24FE8">
        <w:rPr>
          <w:rFonts w:ascii="Times New Roman" w:hAnsi="Times New Roman"/>
          <w:sz w:val="24"/>
          <w:lang w:val="de-DE"/>
        </w:rPr>
        <w:tab/>
      </w:r>
      <w:r>
        <w:rPr>
          <w:rFonts w:ascii="Times New Roman" w:hAnsi="Times New Roman"/>
          <w:sz w:val="24"/>
          <w:lang w:val="de-DE"/>
        </w:rPr>
        <w:tab/>
      </w:r>
      <w:r w:rsidRPr="00D24FE8">
        <w:rPr>
          <w:rFonts w:ascii="Times New Roman" w:hAnsi="Times New Roman"/>
          <w:sz w:val="24"/>
          <w:lang w:val="de-DE"/>
        </w:rPr>
        <w:t>8.  Rubidium Iodide</w:t>
      </w:r>
    </w:p>
    <w:p w:rsidR="002D2707" w:rsidRPr="00D24FE8" w:rsidRDefault="002D2707" w:rsidP="002D2707">
      <w:pPr>
        <w:rPr>
          <w:rFonts w:ascii="Times New Roman" w:hAnsi="Times New Roman"/>
          <w:sz w:val="24"/>
        </w:rPr>
      </w:pPr>
      <w:r>
        <w:rPr>
          <w:rFonts w:ascii="Times New Roman" w:hAnsi="Times New Roman"/>
          <w:sz w:val="24"/>
          <w:lang w:val="de-DE"/>
        </w:rPr>
        <w:tab/>
      </w:r>
      <w:r w:rsidRPr="00D24FE8">
        <w:rPr>
          <w:rFonts w:ascii="Times New Roman" w:hAnsi="Times New Roman"/>
          <w:sz w:val="24"/>
          <w:lang w:val="de-DE"/>
        </w:rPr>
        <w:t xml:space="preserve">4.  </w:t>
      </w:r>
      <w:r w:rsidRPr="00D24FE8">
        <w:rPr>
          <w:rFonts w:ascii="Times New Roman" w:hAnsi="Times New Roman"/>
          <w:sz w:val="24"/>
        </w:rPr>
        <w:t>Gallium Nitrate</w:t>
      </w:r>
      <w:r w:rsidRPr="00D24FE8">
        <w:rPr>
          <w:rFonts w:ascii="Times New Roman" w:hAnsi="Times New Roman"/>
          <w:sz w:val="24"/>
        </w:rPr>
        <w:tab/>
      </w:r>
      <w:r w:rsidRPr="00D24FE8">
        <w:rPr>
          <w:rFonts w:ascii="Times New Roman" w:hAnsi="Times New Roman"/>
          <w:sz w:val="24"/>
        </w:rPr>
        <w:tab/>
      </w:r>
      <w:r w:rsidRPr="00D24FE8">
        <w:rPr>
          <w:rFonts w:ascii="Times New Roman" w:hAnsi="Times New Roman"/>
          <w:sz w:val="24"/>
        </w:rPr>
        <w:tab/>
      </w:r>
      <w:r w:rsidRPr="00D24FE8">
        <w:rPr>
          <w:rFonts w:ascii="Times New Roman" w:hAnsi="Times New Roman"/>
          <w:sz w:val="24"/>
        </w:rPr>
        <w:tab/>
        <w:t>9.  Copper (I) Oxide</w:t>
      </w: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5.  Lithium Chloride</w:t>
      </w:r>
      <w:r w:rsidRPr="00D24FE8">
        <w:rPr>
          <w:rFonts w:ascii="Times New Roman" w:hAnsi="Times New Roman"/>
          <w:sz w:val="24"/>
        </w:rPr>
        <w:tab/>
      </w:r>
      <w:r w:rsidRPr="00D24FE8">
        <w:rPr>
          <w:rFonts w:ascii="Times New Roman" w:hAnsi="Times New Roman"/>
          <w:sz w:val="24"/>
        </w:rPr>
        <w:tab/>
        <w:t xml:space="preserve">        </w:t>
      </w:r>
      <w:r w:rsidRPr="00D24FE8">
        <w:rPr>
          <w:rFonts w:ascii="Times New Roman" w:hAnsi="Times New Roman"/>
          <w:sz w:val="24"/>
        </w:rPr>
        <w:tab/>
      </w:r>
      <w:r w:rsidRPr="00D24FE8">
        <w:rPr>
          <w:rFonts w:ascii="Times New Roman" w:hAnsi="Times New Roman"/>
          <w:sz w:val="24"/>
        </w:rPr>
        <w:tab/>
        <w:t>10. Sodium Carbonate</w:t>
      </w:r>
    </w:p>
    <w:p w:rsidR="002D2707" w:rsidRPr="00D24FE8" w:rsidRDefault="002D2707" w:rsidP="002D2707">
      <w:pPr>
        <w:rPr>
          <w:rFonts w:ascii="Times New Roman" w:hAnsi="Times New Roman"/>
          <w:sz w:val="24"/>
        </w:rPr>
      </w:pPr>
    </w:p>
    <w:p w:rsidR="002D2707" w:rsidRDefault="002D2707" w:rsidP="002D2707">
      <w:pPr>
        <w:rPr>
          <w:rFonts w:ascii="Times New Roman" w:hAnsi="Times New Roman"/>
          <w:sz w:val="24"/>
        </w:rPr>
      </w:pPr>
    </w:p>
    <w:p w:rsidR="002D2707" w:rsidRDefault="002D2707" w:rsidP="002D2707">
      <w:pPr>
        <w:rPr>
          <w:rFonts w:ascii="Times New Roman" w:hAnsi="Times New Roman"/>
          <w:sz w:val="24"/>
        </w:rPr>
      </w:pPr>
    </w:p>
    <w:p w:rsidR="002D2707" w:rsidRDefault="002D2707" w:rsidP="002D2707">
      <w:pPr>
        <w:rPr>
          <w:rFonts w:ascii="Times New Roman" w:hAnsi="Times New Roman"/>
          <w:sz w:val="24"/>
        </w:rPr>
      </w:pPr>
    </w:p>
    <w:p w:rsidR="002D2707"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3. Complete</w:t>
      </w:r>
      <w:r w:rsidRPr="00D24FE8">
        <w:rPr>
          <w:rFonts w:ascii="Times New Roman" w:hAnsi="Times New Roman"/>
          <w:sz w:val="24"/>
        </w:rPr>
        <w:t xml:space="preserve"> problems 11-40, write the formula without the aid of the cut and paste ions.</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sectPr w:rsidR="002D2707" w:rsidRPr="00D24FE8" w:rsidSect="002D2707">
          <w:endnotePr>
            <w:numFmt w:val="decimal"/>
          </w:endnotePr>
          <w:pgSz w:w="12240" w:h="15840"/>
          <w:pgMar w:top="720" w:right="1440" w:bottom="1440" w:left="1440" w:header="720" w:footer="1440" w:gutter="0"/>
          <w:cols w:space="720"/>
          <w:noEndnote/>
        </w:sect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11.  Mercury (II) Chloride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12.  Iron (III) Chloride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13.  Hydrogen Iodide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14.  Aluminum Oxide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15.  Calcium Nitrate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16.  Sodium Cyanide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17.  Aluminum Bromide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lastRenderedPageBreak/>
        <w:tab/>
      </w:r>
      <w:r w:rsidRPr="00D24FE8">
        <w:rPr>
          <w:rFonts w:ascii="Times New Roman" w:hAnsi="Times New Roman"/>
          <w:sz w:val="24"/>
        </w:rPr>
        <w:t>18.  Iron (II) Sulfate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19.  Lithium Fluoride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20.  Silver Carbonate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21.  Barium Acetate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 xml:space="preserve">22.  Ammonium Nitrate </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23.  Zinc Oxide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24.  Tin (IV) Oxide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25.  Sodium Arsenate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26.  Calcium Oxide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27.</w:t>
      </w:r>
      <w:r>
        <w:rPr>
          <w:rFonts w:ascii="Times New Roman" w:hAnsi="Times New Roman"/>
          <w:sz w:val="24"/>
        </w:rPr>
        <w:t xml:space="preserve">  Cadmium (II</w:t>
      </w:r>
      <w:r w:rsidRPr="00D24FE8">
        <w:rPr>
          <w:rFonts w:ascii="Times New Roman" w:hAnsi="Times New Roman"/>
          <w:sz w:val="24"/>
        </w:rPr>
        <w:t>) Chloride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28.  Tin (II) Chloride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29.  Sodium Phosphate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30.  Potassium Chromate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31.  Iron (III) Nitrate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32.  Chromium (I) Iodide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33.  Radium Bromide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34.  Ammonium Phosphate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35.  Copper (I) Sulfate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36.  Ammonium Hydroxide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37.  Hydrogen Iodate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38.  Calcium Hypochlorite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pPr>
      <w:r>
        <w:rPr>
          <w:rFonts w:ascii="Times New Roman" w:hAnsi="Times New Roman"/>
          <w:sz w:val="24"/>
        </w:rPr>
        <w:tab/>
      </w:r>
      <w:r w:rsidRPr="00D24FE8">
        <w:rPr>
          <w:rFonts w:ascii="Times New Roman" w:hAnsi="Times New Roman"/>
          <w:sz w:val="24"/>
        </w:rPr>
        <w:t>39.  Sodium Oxalate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vanish/>
          <w:sz w:val="24"/>
        </w:rPr>
      </w:pPr>
      <w:r>
        <w:rPr>
          <w:rFonts w:ascii="Times New Roman" w:hAnsi="Times New Roman"/>
          <w:sz w:val="24"/>
        </w:rPr>
        <w:tab/>
        <w:t>4</w:t>
      </w:r>
      <w:r w:rsidRPr="00D24FE8">
        <w:rPr>
          <w:rFonts w:ascii="Times New Roman" w:hAnsi="Times New Roman"/>
          <w:sz w:val="24"/>
        </w:rPr>
        <w:t>0.  Silver Chloride</w:t>
      </w:r>
    </w:p>
    <w:p w:rsidR="002D2707" w:rsidRPr="00D24FE8" w:rsidRDefault="002D2707" w:rsidP="002D2707">
      <w:pPr>
        <w:rPr>
          <w:rFonts w:ascii="Times New Roman" w:hAnsi="Times New Roman"/>
          <w:sz w:val="24"/>
        </w:rPr>
      </w:pPr>
    </w:p>
    <w:p w:rsidR="002D2707" w:rsidRPr="00D24FE8" w:rsidRDefault="002D2707" w:rsidP="002D2707">
      <w:pPr>
        <w:rPr>
          <w:rFonts w:ascii="Times New Roman" w:hAnsi="Times New Roman"/>
          <w:sz w:val="24"/>
        </w:rPr>
        <w:sectPr w:rsidR="002D2707" w:rsidRPr="00D24FE8">
          <w:endnotePr>
            <w:numFmt w:val="decimal"/>
          </w:endnotePr>
          <w:type w:val="continuous"/>
          <w:pgSz w:w="12240" w:h="15840"/>
          <w:pgMar w:top="720" w:right="1440" w:bottom="1440" w:left="1440" w:header="720" w:footer="1440" w:gutter="0"/>
          <w:cols w:num="2" w:space="720" w:equalWidth="0">
            <w:col w:w="4320" w:space="720"/>
            <w:col w:w="4320"/>
          </w:cols>
          <w:noEndnote/>
        </w:sectPr>
      </w:pPr>
    </w:p>
    <w:p w:rsidR="002D2707" w:rsidRPr="00D24FE8" w:rsidRDefault="002D2707" w:rsidP="002D2707">
      <w:pPr>
        <w:rPr>
          <w:rFonts w:ascii="Times New Roman" w:hAnsi="Times New Roman"/>
          <w:sz w:val="24"/>
        </w:rPr>
      </w:pPr>
      <w:r w:rsidRPr="00D24FE8">
        <w:rPr>
          <w:rFonts w:ascii="Times New Roman" w:hAnsi="Times New Roman"/>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3.05pt;margin-top:-14.8pt;width:444pt;height:596.25pt;z-index:251662336">
            <v:imagedata r:id="rId4" o:title="" croptop="-615f" cropbottom="-615f" cropleft="-619f" cropright="-619f"/>
            <w10:wrap type="topAndBottom"/>
          </v:shape>
          <o:OLEObject Type="Embed" ProgID="Word.Picture.8" ShapeID="_x0000_s1029" DrawAspect="Content" ObjectID="_1538543229" r:id="rId5"/>
        </w:object>
      </w:r>
      <w:r w:rsidRPr="00D24FE8">
        <w:rPr>
          <w:rFonts w:ascii="Times New Roman" w:hAnsi="Times New Roman"/>
          <w:sz w:val="24"/>
        </w:rPr>
        <w:t xml:space="preserve">Used by permission of Steiner Enterprises.  To order </w:t>
      </w:r>
      <w:proofErr w:type="spellStart"/>
      <w:r w:rsidRPr="00D24FE8">
        <w:rPr>
          <w:rFonts w:ascii="Times New Roman" w:hAnsi="Times New Roman"/>
          <w:sz w:val="24"/>
        </w:rPr>
        <w:t>CheMags</w:t>
      </w:r>
      <w:proofErr w:type="spellEnd"/>
      <w:r w:rsidRPr="00D24FE8">
        <w:rPr>
          <w:rFonts w:ascii="Times New Roman" w:hAnsi="Times New Roman"/>
          <w:sz w:val="24"/>
        </w:rPr>
        <w:t>, call 1-800-SARGENT.</w:t>
      </w:r>
    </w:p>
    <w:p w:rsidR="002D2707" w:rsidRPr="00D24FE8" w:rsidRDefault="002D2707" w:rsidP="002D2707">
      <w:pPr>
        <w:rPr>
          <w:rFonts w:ascii="Times New Roman" w:hAnsi="Times New Roman"/>
          <w:sz w:val="24"/>
        </w:rPr>
        <w:sectPr w:rsidR="002D2707" w:rsidRPr="00D24FE8">
          <w:headerReference w:type="default" r:id="rId6"/>
          <w:endnotePr>
            <w:numFmt w:val="decimal"/>
          </w:endnotePr>
          <w:pgSz w:w="12240" w:h="15840"/>
          <w:pgMar w:top="720" w:right="1440" w:bottom="1440" w:left="1440" w:header="720" w:footer="1440" w:gutter="0"/>
          <w:cols w:space="720"/>
          <w:noEndnote/>
        </w:sectPr>
      </w:pPr>
    </w:p>
    <w:p w:rsidR="002D2707" w:rsidRPr="00D24FE8" w:rsidRDefault="002D2707" w:rsidP="002D2707">
      <w:pPr>
        <w:framePr w:w="9178" w:h="11974" w:hRule="exact" w:hSpace="240" w:vSpace="240" w:wrap="auto" w:vAnchor="text" w:hAnchor="margin" w:x="164" w:y="1"/>
        <w:pBdr>
          <w:top w:val="single" w:sz="7" w:space="0" w:color="000000"/>
          <w:left w:val="single" w:sz="7" w:space="0" w:color="000000"/>
          <w:bottom w:val="single" w:sz="7" w:space="0" w:color="000000"/>
          <w:right w:val="single" w:sz="7" w:space="0" w:color="000000"/>
        </w:pBdr>
        <w:jc w:val="center"/>
        <w:rPr>
          <w:rFonts w:ascii="Times New Roman" w:hAnsi="Times New Roman"/>
          <w:sz w:val="24"/>
        </w:rPr>
      </w:pPr>
      <w:r w:rsidRPr="00D24FE8">
        <w:rPr>
          <w:rFonts w:ascii="Times New Roman" w:hAnsi="Times New Roman"/>
          <w:noProof/>
          <w:sz w:val="24"/>
        </w:rPr>
        <w:lastRenderedPageBreak/>
        <w:drawing>
          <wp:inline distT="0" distB="0" distL="0" distR="0" wp14:anchorId="78BFDB42" wp14:editId="734B7367">
            <wp:extent cx="5841365" cy="75742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68" t="-911" r="-868" b="-911"/>
                    <a:stretch>
                      <a:fillRect/>
                    </a:stretch>
                  </pic:blipFill>
                  <pic:spPr bwMode="auto">
                    <a:xfrm>
                      <a:off x="0" y="0"/>
                      <a:ext cx="5841365" cy="7574280"/>
                    </a:xfrm>
                    <a:prstGeom prst="rect">
                      <a:avLst/>
                    </a:prstGeom>
                    <a:noFill/>
                    <a:ln>
                      <a:noFill/>
                    </a:ln>
                  </pic:spPr>
                </pic:pic>
              </a:graphicData>
            </a:graphic>
          </wp:inline>
        </w:drawing>
      </w:r>
    </w:p>
    <w:p w:rsidR="004D71AC" w:rsidRDefault="002D2707">
      <w:r w:rsidRPr="00D24FE8">
        <w:rPr>
          <w:rFonts w:ascii="Times New Roman" w:hAnsi="Times New Roman"/>
          <w:sz w:val="24"/>
        </w:rPr>
        <w:t>Used by permission of Steiner Enterprises.  To ord</w:t>
      </w:r>
      <w:r>
        <w:rPr>
          <w:rFonts w:ascii="Times New Roman" w:hAnsi="Times New Roman"/>
          <w:sz w:val="24"/>
        </w:rPr>
        <w:t xml:space="preserve">er </w:t>
      </w:r>
      <w:proofErr w:type="spellStart"/>
      <w:r>
        <w:rPr>
          <w:rFonts w:ascii="Times New Roman" w:hAnsi="Times New Roman"/>
          <w:sz w:val="24"/>
        </w:rPr>
        <w:t>CheMags</w:t>
      </w:r>
      <w:proofErr w:type="spellEnd"/>
      <w:r>
        <w:rPr>
          <w:rFonts w:ascii="Times New Roman" w:hAnsi="Times New Roman"/>
          <w:sz w:val="24"/>
        </w:rPr>
        <w:t>, call 1-800-SARGENT.</w:t>
      </w:r>
    </w:p>
    <w:sectPr w:rsidR="004D71AC" w:rsidSect="002D2707">
      <w:head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D6" w:rsidRDefault="002D27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D6" w:rsidRDefault="002D27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07"/>
    <w:rsid w:val="002D2707"/>
    <w:rsid w:val="004D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BDE29EA-F6F1-44D6-A720-786E02ED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07"/>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Moad, Andrew</dc:creator>
  <cp:keywords/>
  <dc:description/>
  <cp:lastModifiedBy>Moad, Andrew</cp:lastModifiedBy>
  <cp:revision>1</cp:revision>
  <dcterms:created xsi:type="dcterms:W3CDTF">2016-10-21T13:19:00Z</dcterms:created>
  <dcterms:modified xsi:type="dcterms:W3CDTF">2016-10-21T13:21:00Z</dcterms:modified>
</cp:coreProperties>
</file>